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D48391D" w:rsidR="003676DA" w:rsidRPr="00414D4C" w:rsidRDefault="00E75C99"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E75C99">
                              <w:rPr>
                                <w:rFonts w:ascii="Arial" w:hAnsi="Arial" w:cs="Arial"/>
                                <w:b/>
                                <w:color w:val="000000" w:themeColor="text1"/>
                                <w:sz w:val="26"/>
                                <w:szCs w:val="26"/>
                                <w14:textOutline w14:w="6350" w14:cap="rnd" w14:cmpd="sng" w14:algn="ctr">
                                  <w14:noFill/>
                                  <w14:prstDash w14:val="solid"/>
                                  <w14:bevel/>
                                </w14:textOutline>
                              </w:rPr>
                              <w:t>BLM - Ridgecrest Field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7D48391D" w:rsidR="003676DA" w:rsidRPr="00414D4C" w:rsidRDefault="00E75C99"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E75C99">
                        <w:rPr>
                          <w:rFonts w:ascii="Arial" w:hAnsi="Arial" w:cs="Arial"/>
                          <w:b/>
                          <w:color w:val="000000" w:themeColor="text1"/>
                          <w:sz w:val="26"/>
                          <w:szCs w:val="26"/>
                          <w14:textOutline w14:w="6350" w14:cap="rnd" w14:cmpd="sng" w14:algn="ctr">
                            <w14:noFill/>
                            <w14:prstDash w14:val="solid"/>
                            <w14:bevel/>
                          </w14:textOutline>
                        </w:rPr>
                        <w:t>BLM - Ridgecrest Field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2C08CCB8" w14:textId="77777777" w:rsidR="00E75C99" w:rsidRPr="00E75C99" w:rsidRDefault="00E75C99" w:rsidP="00E75C99">
      <w:pPr>
        <w:pStyle w:val="ListParagraph"/>
        <w:numPr>
          <w:ilvl w:val="0"/>
          <w:numId w:val="1"/>
        </w:numPr>
        <w:spacing w:line="259" w:lineRule="auto"/>
        <w:rPr>
          <w:rFonts w:ascii="Arial" w:hAnsi="Arial" w:cs="Arial"/>
          <w:sz w:val="22"/>
          <w:szCs w:val="22"/>
        </w:rPr>
      </w:pPr>
      <w:r w:rsidRPr="00E75C99">
        <w:rPr>
          <w:rFonts w:ascii="Arial" w:hAnsi="Arial" w:cs="Arial"/>
          <w:sz w:val="22"/>
          <w:szCs w:val="22"/>
        </w:rPr>
        <w:t>#2 – 5 – Applicant must verify responses by final submission.</w:t>
      </w:r>
    </w:p>
    <w:p w14:paraId="68A289E1" w14:textId="77777777" w:rsidR="00E75C99" w:rsidRPr="00E75C99" w:rsidRDefault="00E75C99" w:rsidP="00E75C99">
      <w:pPr>
        <w:pStyle w:val="ListParagraph"/>
        <w:numPr>
          <w:ilvl w:val="0"/>
          <w:numId w:val="1"/>
        </w:numPr>
        <w:spacing w:line="259" w:lineRule="auto"/>
        <w:rPr>
          <w:rFonts w:ascii="Arial" w:hAnsi="Arial" w:cs="Arial"/>
          <w:sz w:val="22"/>
          <w:szCs w:val="22"/>
        </w:rPr>
      </w:pPr>
      <w:r w:rsidRPr="00E75C99">
        <w:rPr>
          <w:rFonts w:ascii="Arial" w:hAnsi="Arial" w:cs="Arial"/>
          <w:sz w:val="22"/>
          <w:szCs w:val="22"/>
        </w:rPr>
        <w:t xml:space="preserve"> #7c – Narrative does not support “Education programs, maps…"  Applicant must verify that the maps and/or other publications…” are provided to the public and address OHV trespass.</w:t>
      </w:r>
    </w:p>
    <w:p w14:paraId="3E90712D" w14:textId="77777777" w:rsidR="00E75C99" w:rsidRPr="00E75C99" w:rsidRDefault="00E75C99" w:rsidP="00E75C99">
      <w:pPr>
        <w:pStyle w:val="ListParagraph"/>
        <w:numPr>
          <w:ilvl w:val="0"/>
          <w:numId w:val="1"/>
        </w:numPr>
        <w:spacing w:line="259" w:lineRule="auto"/>
        <w:rPr>
          <w:rFonts w:ascii="Arial" w:hAnsi="Arial" w:cs="Arial"/>
          <w:sz w:val="22"/>
          <w:szCs w:val="22"/>
        </w:rPr>
      </w:pPr>
      <w:r w:rsidRPr="00E75C99">
        <w:rPr>
          <w:rFonts w:ascii="Arial" w:hAnsi="Arial" w:cs="Arial"/>
          <w:sz w:val="22"/>
          <w:szCs w:val="22"/>
        </w:rPr>
        <w:t>#11b – Narrative does not support the selection. The activities have to be “onsite formal programs, educational talks, school field trips…” Applicant must provide more detail to support the selection and note that setting up a booth at an event only to distribute educational materials and have informal educational talks does not qualify as a formal program, nor do clean up days.</w:t>
      </w:r>
    </w:p>
    <w:p w14:paraId="4652AF87" w14:textId="77777777" w:rsidR="00E75C99" w:rsidRPr="00E75C99" w:rsidRDefault="00E75C99" w:rsidP="00E75C99">
      <w:pPr>
        <w:pStyle w:val="ListParagraph"/>
        <w:numPr>
          <w:ilvl w:val="0"/>
          <w:numId w:val="1"/>
        </w:numPr>
        <w:spacing w:line="259" w:lineRule="auto"/>
        <w:rPr>
          <w:rFonts w:ascii="Arial" w:hAnsi="Arial" w:cs="Arial"/>
          <w:sz w:val="22"/>
          <w:szCs w:val="22"/>
        </w:rPr>
      </w:pPr>
      <w:r w:rsidRPr="00E75C99">
        <w:rPr>
          <w:rFonts w:ascii="Arial" w:hAnsi="Arial" w:cs="Arial"/>
          <w:sz w:val="22"/>
          <w:szCs w:val="22"/>
        </w:rPr>
        <w:t>#13 – Applicant must verify responses by final submission.</w:t>
      </w:r>
    </w:p>
    <w:p w14:paraId="78FDD6BA" w14:textId="3A6A9EA1" w:rsidR="00E8133C" w:rsidRPr="007A34A5" w:rsidRDefault="00E8133C" w:rsidP="00E75C99">
      <w:pPr>
        <w:pStyle w:val="ListParagraph"/>
        <w:spacing w:line="259" w:lineRule="auto"/>
        <w:rPr>
          <w:rFonts w:ascii="Arial" w:hAnsi="Arial" w:cs="Arial"/>
          <w:sz w:val="22"/>
          <w:szCs w:val="22"/>
        </w:rPr>
      </w:pP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50582707"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E75C99" w:rsidRPr="00E75C99">
                              <w:rPr>
                                <w:rFonts w:ascii="Arial" w:hAnsi="Arial" w:cs="Arial"/>
                                <w:b/>
                                <w:color w:val="000000" w:themeColor="text1"/>
                                <w:sz w:val="26"/>
                                <w:szCs w:val="26"/>
                              </w:rPr>
                              <w:t>G21-01-15-G01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50582707"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E75C99" w:rsidRPr="00E75C99">
                        <w:rPr>
                          <w:rFonts w:ascii="Arial" w:hAnsi="Arial" w:cs="Arial"/>
                          <w:b/>
                          <w:color w:val="000000" w:themeColor="text1"/>
                          <w:sz w:val="26"/>
                          <w:szCs w:val="26"/>
                        </w:rPr>
                        <w:t>G21-01-15-G01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248388B4" w14:textId="77777777" w:rsidR="00E75C99" w:rsidRPr="00E75C99" w:rsidRDefault="00E75C99" w:rsidP="00E75C99">
      <w:pPr>
        <w:pStyle w:val="ListParagraph"/>
        <w:numPr>
          <w:ilvl w:val="0"/>
          <w:numId w:val="1"/>
        </w:numPr>
        <w:rPr>
          <w:rFonts w:ascii="Arial" w:hAnsi="Arial" w:cs="Arial"/>
          <w:color w:val="000000" w:themeColor="text1"/>
          <w:sz w:val="22"/>
          <w:szCs w:val="22"/>
        </w:rPr>
      </w:pPr>
      <w:r w:rsidRPr="00E75C99">
        <w:rPr>
          <w:rFonts w:ascii="Arial" w:hAnsi="Arial" w:cs="Arial"/>
          <w:color w:val="000000" w:themeColor="text1"/>
          <w:sz w:val="22"/>
          <w:szCs w:val="22"/>
        </w:rPr>
        <w:t xml:space="preserve">No comment. </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5FE3E478" w14:textId="77777777" w:rsidR="00E75C99" w:rsidRPr="00E75C99" w:rsidRDefault="00E75C99" w:rsidP="00E75C99">
      <w:pPr>
        <w:pStyle w:val="ListParagraph"/>
        <w:numPr>
          <w:ilvl w:val="0"/>
          <w:numId w:val="1"/>
        </w:numPr>
        <w:rPr>
          <w:rFonts w:ascii="Arial" w:hAnsi="Arial" w:cs="Arial"/>
          <w:color w:val="000000" w:themeColor="text1"/>
          <w:sz w:val="22"/>
          <w:szCs w:val="22"/>
        </w:rPr>
      </w:pPr>
      <w:r w:rsidRPr="00E75C99">
        <w:rPr>
          <w:rFonts w:ascii="Arial" w:hAnsi="Arial" w:cs="Arial"/>
          <w:color w:val="000000" w:themeColor="text1"/>
          <w:sz w:val="22"/>
          <w:szCs w:val="22"/>
        </w:rPr>
        <w:t xml:space="preserve">No comment. </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79E61246" w14:textId="77777777" w:rsidR="00E75C99" w:rsidRPr="00E75C99" w:rsidRDefault="00E75C99" w:rsidP="00E75C99">
      <w:pPr>
        <w:pStyle w:val="ListParagraph"/>
        <w:numPr>
          <w:ilvl w:val="0"/>
          <w:numId w:val="1"/>
        </w:numPr>
        <w:rPr>
          <w:rFonts w:ascii="Arial" w:hAnsi="Arial" w:cs="Arial"/>
          <w:color w:val="000000" w:themeColor="text1"/>
          <w:sz w:val="22"/>
          <w:szCs w:val="22"/>
        </w:rPr>
      </w:pPr>
      <w:r w:rsidRPr="00E75C99">
        <w:rPr>
          <w:rFonts w:ascii="Arial" w:hAnsi="Arial" w:cs="Arial"/>
          <w:color w:val="000000" w:themeColor="text1"/>
          <w:sz w:val="22"/>
          <w:szCs w:val="22"/>
        </w:rPr>
        <w:t xml:space="preserve">#7 – Applicant may want to consider an increase in activities for HMP monitoring as part of this application. If so, Applicant must revise both Deliverables and the Project Cost Estimate to reflect the increased activity. </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CF95DE5" w14:textId="77777777" w:rsidR="00E75C99" w:rsidRPr="00E75C99" w:rsidRDefault="00E75C99" w:rsidP="00E75C99">
      <w:pPr>
        <w:pStyle w:val="ListParagraph"/>
        <w:numPr>
          <w:ilvl w:val="0"/>
          <w:numId w:val="1"/>
        </w:numPr>
        <w:rPr>
          <w:rFonts w:ascii="Arial" w:hAnsi="Arial" w:cs="Arial"/>
          <w:color w:val="000000" w:themeColor="text1"/>
          <w:sz w:val="22"/>
          <w:szCs w:val="22"/>
        </w:rPr>
      </w:pPr>
      <w:r w:rsidRPr="00E75C99">
        <w:rPr>
          <w:rFonts w:ascii="Arial" w:hAnsi="Arial" w:cs="Arial"/>
          <w:color w:val="000000" w:themeColor="text1"/>
          <w:sz w:val="22"/>
          <w:szCs w:val="22"/>
        </w:rPr>
        <w:t xml:space="preserve">No comment. </w:t>
      </w:r>
    </w:p>
    <w:p w14:paraId="7F222B44" w14:textId="77777777" w:rsidR="008C53F4" w:rsidRDefault="008C53F4" w:rsidP="00E75C99">
      <w:pPr>
        <w:ind w:left="720"/>
        <w:rPr>
          <w:rFonts w:ascii="Arial" w:hAnsi="Arial" w:cs="Arial"/>
          <w:color w:val="000000" w:themeColor="text1"/>
          <w:sz w:val="22"/>
          <w:szCs w:val="22"/>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5A3FCE1F" w14:textId="77777777" w:rsidR="00E75C99" w:rsidRPr="00E75C99" w:rsidRDefault="00E75C99" w:rsidP="00E75C99">
      <w:pPr>
        <w:pStyle w:val="ListParagraph"/>
        <w:numPr>
          <w:ilvl w:val="0"/>
          <w:numId w:val="7"/>
        </w:numPr>
        <w:autoSpaceDE w:val="0"/>
        <w:autoSpaceDN w:val="0"/>
        <w:adjustRightInd w:val="0"/>
        <w:rPr>
          <w:rFonts w:ascii="Arial" w:hAnsi="Arial" w:cs="Arial"/>
          <w:sz w:val="22"/>
          <w:szCs w:val="22"/>
        </w:rPr>
      </w:pPr>
      <w:r w:rsidRPr="00E75C99">
        <w:rPr>
          <w:rFonts w:ascii="Arial" w:hAnsi="Arial" w:cs="Arial"/>
          <w:sz w:val="22"/>
          <w:szCs w:val="22"/>
        </w:rPr>
        <w:t xml:space="preserve">Contract #3 “Resource Intern” – Costs significantly increased compared to prior year’s Application. Applicant must provide additional details to justify the costs. </w:t>
      </w:r>
    </w:p>
    <w:p w14:paraId="5CD37338" w14:textId="77777777" w:rsidR="00E75C99" w:rsidRPr="00E75C99" w:rsidRDefault="00E75C99" w:rsidP="00E75C99">
      <w:pPr>
        <w:pStyle w:val="ListParagraph"/>
        <w:numPr>
          <w:ilvl w:val="0"/>
          <w:numId w:val="7"/>
        </w:numPr>
        <w:autoSpaceDE w:val="0"/>
        <w:autoSpaceDN w:val="0"/>
        <w:adjustRightInd w:val="0"/>
        <w:rPr>
          <w:rFonts w:ascii="Arial" w:hAnsi="Arial" w:cs="Arial"/>
          <w:sz w:val="22"/>
          <w:szCs w:val="22"/>
        </w:rPr>
      </w:pPr>
      <w:r w:rsidRPr="00E75C99">
        <w:rPr>
          <w:rFonts w:ascii="Arial" w:hAnsi="Arial" w:cs="Arial"/>
          <w:sz w:val="22"/>
          <w:szCs w:val="22"/>
        </w:rPr>
        <w:t xml:space="preserve">Materials/Supplies #1 “Barriers/Cable/Posts” – Costs significantly increased compared to prior year’s Application. Applicant must provide additional details to justify the costs when same amount of materials are being purchased. </w:t>
      </w:r>
    </w:p>
    <w:p w14:paraId="36F82421" w14:textId="77777777" w:rsidR="00E75C99" w:rsidRPr="00E75C99" w:rsidRDefault="00E75C99" w:rsidP="00E75C99">
      <w:pPr>
        <w:pStyle w:val="ListParagraph"/>
        <w:numPr>
          <w:ilvl w:val="0"/>
          <w:numId w:val="7"/>
        </w:numPr>
        <w:autoSpaceDE w:val="0"/>
        <w:autoSpaceDN w:val="0"/>
        <w:adjustRightInd w:val="0"/>
        <w:rPr>
          <w:rFonts w:ascii="Arial" w:hAnsi="Arial" w:cs="Arial"/>
          <w:sz w:val="22"/>
          <w:szCs w:val="22"/>
        </w:rPr>
      </w:pPr>
      <w:r w:rsidRPr="00E75C99">
        <w:rPr>
          <w:rFonts w:ascii="Arial" w:hAnsi="Arial" w:cs="Arial"/>
          <w:sz w:val="22"/>
          <w:szCs w:val="22"/>
        </w:rPr>
        <w:t xml:space="preserve">Equipment Use Expenses #2 “UTV and Dirt bikes…” – Applicant must provide details of how they will be used on the Project. </w:t>
      </w:r>
    </w:p>
    <w:p w14:paraId="688ED855" w14:textId="77777777" w:rsidR="00E75C99" w:rsidRPr="00E75C99" w:rsidRDefault="00E75C99" w:rsidP="00E75C99">
      <w:pPr>
        <w:pStyle w:val="ListParagraph"/>
        <w:numPr>
          <w:ilvl w:val="0"/>
          <w:numId w:val="7"/>
        </w:numPr>
        <w:autoSpaceDE w:val="0"/>
        <w:autoSpaceDN w:val="0"/>
        <w:adjustRightInd w:val="0"/>
        <w:rPr>
          <w:rFonts w:ascii="Arial" w:hAnsi="Arial" w:cs="Arial"/>
          <w:sz w:val="22"/>
          <w:szCs w:val="22"/>
        </w:rPr>
      </w:pPr>
      <w:r w:rsidRPr="00E75C99">
        <w:rPr>
          <w:rFonts w:ascii="Arial" w:hAnsi="Arial" w:cs="Arial"/>
          <w:sz w:val="22"/>
          <w:szCs w:val="22"/>
        </w:rPr>
        <w:t xml:space="preserve">Other #3 “Outreach Material” – These items appear indirect. Applicant must identify how these items are directly related to the Project.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3A661DAE" w14:textId="77777777" w:rsidR="00E75C99" w:rsidRPr="00E75C99" w:rsidRDefault="00E75C99" w:rsidP="00E75C99">
      <w:pPr>
        <w:numPr>
          <w:ilvl w:val="0"/>
          <w:numId w:val="2"/>
        </w:numPr>
        <w:contextualSpacing/>
        <w:rPr>
          <w:rFonts w:ascii="Arial" w:hAnsi="Arial" w:cs="Arial"/>
          <w:sz w:val="22"/>
          <w:szCs w:val="22"/>
        </w:rPr>
      </w:pPr>
      <w:r w:rsidRPr="00E75C99">
        <w:rPr>
          <w:rFonts w:ascii="Arial" w:hAnsi="Arial" w:cs="Arial"/>
          <w:sz w:val="22"/>
          <w:szCs w:val="22"/>
        </w:rPr>
        <w:t>#3 – Narrative does not support the selection of “Maintaining trails that provide for multiuse” and “Providing varied levels of riding”.  Applicant must provide examples of the activities performed to support the selection.</w:t>
      </w:r>
    </w:p>
    <w:p w14:paraId="7A8D7081" w14:textId="77777777" w:rsidR="00E75C99" w:rsidRPr="00E75C99" w:rsidRDefault="00E75C99" w:rsidP="00E75C99">
      <w:pPr>
        <w:numPr>
          <w:ilvl w:val="0"/>
          <w:numId w:val="2"/>
        </w:numPr>
        <w:contextualSpacing/>
        <w:rPr>
          <w:rFonts w:ascii="Arial" w:hAnsi="Arial" w:cs="Arial"/>
          <w:sz w:val="22"/>
          <w:szCs w:val="22"/>
        </w:rPr>
      </w:pPr>
      <w:r w:rsidRPr="00E75C99">
        <w:rPr>
          <w:rFonts w:ascii="Arial" w:hAnsi="Arial" w:cs="Arial"/>
          <w:sz w:val="22"/>
          <w:szCs w:val="22"/>
        </w:rPr>
        <w:t xml:space="preserve">#5 – Narrative does not support “Maturango Museum” as a valid partner. Applicant must explain how they are actively participating on this Project. </w:t>
      </w:r>
    </w:p>
    <w:p w14:paraId="1F21EBF8" w14:textId="7CD5F1F3" w:rsidR="00E75C99" w:rsidRDefault="00E75C99" w:rsidP="00E75C99">
      <w:pPr>
        <w:numPr>
          <w:ilvl w:val="0"/>
          <w:numId w:val="2"/>
        </w:numPr>
        <w:contextualSpacing/>
        <w:rPr>
          <w:rFonts w:ascii="Arial" w:hAnsi="Arial" w:cs="Arial"/>
          <w:sz w:val="22"/>
          <w:szCs w:val="22"/>
        </w:rPr>
      </w:pPr>
      <w:r w:rsidRPr="00E75C99">
        <w:rPr>
          <w:rFonts w:ascii="Arial" w:hAnsi="Arial" w:cs="Arial"/>
          <w:sz w:val="22"/>
          <w:szCs w:val="22"/>
        </w:rPr>
        <w:t xml:space="preserve">#6 – Narrative does not support “Site is completely fenced”. Site is completely fenced is only valid for OHV parks, and fencing off a wilderness area is a Restoration activity and not part of this Ground Operations Project. </w:t>
      </w:r>
    </w:p>
    <w:p w14:paraId="73663A2B" w14:textId="77777777" w:rsidR="00E75C99" w:rsidRPr="00E75C99" w:rsidRDefault="00E75C99" w:rsidP="00E75C99">
      <w:pPr>
        <w:numPr>
          <w:ilvl w:val="0"/>
          <w:numId w:val="2"/>
        </w:numPr>
        <w:contextualSpacing/>
        <w:rPr>
          <w:rFonts w:ascii="Arial" w:hAnsi="Arial" w:cs="Arial"/>
          <w:sz w:val="22"/>
          <w:szCs w:val="22"/>
        </w:rPr>
      </w:pPr>
      <w:r w:rsidRPr="00E75C99">
        <w:rPr>
          <w:rFonts w:ascii="Arial" w:hAnsi="Arial" w:cs="Arial"/>
          <w:sz w:val="22"/>
          <w:szCs w:val="22"/>
        </w:rPr>
        <w:t xml:space="preserve">#7 – Project Description and/or Project Cost Estimate sections do not support the selections of “Barrier materials…”, “Erosion Control features…” and “Other products with…” are made with recycled materials. Applicants says “may be” or “when possible” which implies they may not contain recycled materials. </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550E1F69"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E75C99" w:rsidRPr="00E75C99">
                              <w:rPr>
                                <w:rFonts w:ascii="Arial" w:hAnsi="Arial" w:cs="Arial"/>
                                <w:b/>
                                <w:color w:val="000000" w:themeColor="text1"/>
                                <w:sz w:val="26"/>
                                <w:szCs w:val="26"/>
                              </w:rPr>
                              <w:t>G21-01-15-R01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" fillcolor="#e2efd9 [665]" strokecolor="black [3213]" strokeweight=".5pt">
                <v:fill color2="#e2efd9 [665]" rotate="t" focusposition="1" focussize="" colors="0 #838d7d;.5 #becbb5;1 #e2f1d8" focus="100%" type="gradientRadial"/>
                <v:textbox>
                  <w:txbxContent>
                    <w:p w14:paraId="001194D6" w14:textId="550E1F69"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E75C99" w:rsidRPr="00E75C99">
                        <w:rPr>
                          <w:rFonts w:ascii="Arial" w:hAnsi="Arial" w:cs="Arial"/>
                          <w:b/>
                          <w:color w:val="000000" w:themeColor="text1"/>
                          <w:sz w:val="26"/>
                          <w:szCs w:val="26"/>
                        </w:rPr>
                        <w:t>G21-01-15-R01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4404FD40" w14:textId="77777777" w:rsidR="00E75C99" w:rsidRPr="00E75C99" w:rsidRDefault="00E75C99" w:rsidP="00E75C99">
      <w:pPr>
        <w:pStyle w:val="ListParagraph"/>
        <w:numPr>
          <w:ilvl w:val="0"/>
          <w:numId w:val="1"/>
        </w:numPr>
        <w:rPr>
          <w:rFonts w:ascii="Arial" w:hAnsi="Arial" w:cs="Arial"/>
          <w:color w:val="000000" w:themeColor="text1"/>
          <w:sz w:val="22"/>
          <w:szCs w:val="22"/>
        </w:rPr>
      </w:pPr>
      <w:r w:rsidRPr="00E75C99">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67A041E2" w14:textId="77777777" w:rsidR="00E75C99" w:rsidRPr="00E75C99" w:rsidRDefault="00E75C99" w:rsidP="00E75C99">
      <w:pPr>
        <w:pStyle w:val="ListParagraph"/>
        <w:numPr>
          <w:ilvl w:val="0"/>
          <w:numId w:val="1"/>
        </w:numPr>
        <w:rPr>
          <w:rFonts w:ascii="Arial" w:hAnsi="Arial" w:cs="Arial"/>
          <w:color w:val="000000" w:themeColor="text1"/>
          <w:sz w:val="22"/>
          <w:szCs w:val="22"/>
        </w:rPr>
      </w:pPr>
      <w:r w:rsidRPr="00E75C99">
        <w:rPr>
          <w:rFonts w:ascii="Arial" w:hAnsi="Arial" w:cs="Arial"/>
          <w:color w:val="000000" w:themeColor="text1"/>
          <w:sz w:val="22"/>
          <w:szCs w:val="22"/>
        </w:rPr>
        <w:t>No comment.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175BEBB3" w14:textId="77777777" w:rsidR="00E75C99" w:rsidRPr="00E75C99" w:rsidRDefault="00E75C99" w:rsidP="00E75C99">
      <w:pPr>
        <w:pStyle w:val="ListParagraph"/>
        <w:numPr>
          <w:ilvl w:val="0"/>
          <w:numId w:val="1"/>
        </w:numPr>
        <w:rPr>
          <w:rFonts w:ascii="Arial" w:hAnsi="Arial" w:cs="Arial"/>
          <w:color w:val="000000" w:themeColor="text1"/>
          <w:sz w:val="22"/>
          <w:szCs w:val="22"/>
        </w:rPr>
      </w:pPr>
      <w:r w:rsidRPr="00E75C99">
        <w:rPr>
          <w:rFonts w:ascii="Arial" w:hAnsi="Arial" w:cs="Arial"/>
          <w:color w:val="000000" w:themeColor="text1"/>
          <w:sz w:val="22"/>
          <w:szCs w:val="22"/>
        </w:rPr>
        <w:t xml:space="preserve"># 6 – Applicant may want to consider an increase in activities for HMP monitoring as part of this application. If so, Applicant must revise both Deliverables and the Project Cost Estimate to reflect the increased activity.  </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5295EEBD" w14:textId="77777777" w:rsidR="00E75C99" w:rsidRPr="00E75C99" w:rsidRDefault="00E75C99" w:rsidP="00E75C99">
      <w:pPr>
        <w:pStyle w:val="ListParagraph"/>
        <w:numPr>
          <w:ilvl w:val="0"/>
          <w:numId w:val="1"/>
        </w:numPr>
        <w:rPr>
          <w:rFonts w:ascii="Arial" w:hAnsi="Arial" w:cs="Arial"/>
          <w:color w:val="000000" w:themeColor="text1"/>
          <w:sz w:val="22"/>
          <w:szCs w:val="22"/>
        </w:rPr>
      </w:pPr>
      <w:r w:rsidRPr="00E75C99">
        <w:rPr>
          <w:rFonts w:ascii="Arial" w:hAnsi="Arial" w:cs="Arial"/>
          <w:color w:val="000000" w:themeColor="text1"/>
          <w:sz w:val="22"/>
          <w:szCs w:val="22"/>
        </w:rPr>
        <w:t>No comment.</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17F3F4AB" w14:textId="77777777" w:rsidR="00E75C99" w:rsidRPr="00E75C99" w:rsidRDefault="00E75C99" w:rsidP="00E75C99">
      <w:pPr>
        <w:pStyle w:val="ListParagraph"/>
        <w:numPr>
          <w:ilvl w:val="0"/>
          <w:numId w:val="7"/>
        </w:numPr>
        <w:rPr>
          <w:rFonts w:ascii="Arial" w:hAnsi="Arial" w:cs="Arial"/>
          <w:sz w:val="22"/>
          <w:szCs w:val="22"/>
        </w:rPr>
      </w:pPr>
      <w:r w:rsidRPr="00E75C99">
        <w:rPr>
          <w:rFonts w:ascii="Arial" w:hAnsi="Arial" w:cs="Arial"/>
          <w:sz w:val="22"/>
          <w:szCs w:val="22"/>
        </w:rPr>
        <w:t>Contracts #4 “Restoration Crews” – Applicant should provide how contract amount was determined.</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4F868143" w14:textId="77777777" w:rsidR="00E75C99" w:rsidRPr="00E75C99" w:rsidRDefault="00E75C99" w:rsidP="00E75C99">
      <w:pPr>
        <w:numPr>
          <w:ilvl w:val="0"/>
          <w:numId w:val="2"/>
        </w:numPr>
        <w:contextualSpacing/>
        <w:rPr>
          <w:rFonts w:ascii="Arial" w:hAnsi="Arial" w:cs="Arial"/>
          <w:sz w:val="22"/>
          <w:szCs w:val="22"/>
        </w:rPr>
      </w:pPr>
      <w:r w:rsidRPr="00E75C99">
        <w:rPr>
          <w:rFonts w:ascii="Arial" w:hAnsi="Arial" w:cs="Arial"/>
          <w:sz w:val="22"/>
          <w:szCs w:val="22"/>
        </w:rPr>
        <w:t>#2 – Applicant must identify the number of threatened and endangered species rather than the names. Additionally the Types and Severity of impacts that might occur if the Project fails to be funded is not supported for the Soils selection. Special Status Species were not provided in the explanation for this selection.</w:t>
      </w:r>
    </w:p>
    <w:p w14:paraId="7619C4D9" w14:textId="5C02434E" w:rsidR="00E75C99" w:rsidRDefault="00E75C99" w:rsidP="00E75C99">
      <w:pPr>
        <w:numPr>
          <w:ilvl w:val="0"/>
          <w:numId w:val="2"/>
        </w:numPr>
        <w:contextualSpacing/>
        <w:rPr>
          <w:rFonts w:ascii="Arial" w:hAnsi="Arial" w:cs="Arial"/>
          <w:sz w:val="22"/>
          <w:szCs w:val="22"/>
        </w:rPr>
      </w:pPr>
      <w:r w:rsidRPr="00E75C99">
        <w:rPr>
          <w:rFonts w:ascii="Arial" w:hAnsi="Arial" w:cs="Arial"/>
          <w:sz w:val="22"/>
          <w:szCs w:val="22"/>
        </w:rPr>
        <w:t># 7 – Applicant must clarify if the public and the stakeholder meetings were separate.  Additionally, the Applicant must provide how many participants were on the public meeting zoom.</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4883A08B"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E75C99">
                              <w:rPr>
                                <w:rFonts w:ascii="Arial" w:hAnsi="Arial" w:cs="Arial"/>
                                <w:b/>
                                <w:color w:val="000000" w:themeColor="text1"/>
                                <w:sz w:val="26"/>
                                <w:szCs w:val="26"/>
                              </w:rPr>
                              <w:t>G21-01-15-L</w:t>
                            </w:r>
                            <w:r w:rsidR="00E75C99" w:rsidRPr="00E75C99">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zVLn0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4883A08B"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E75C99">
                        <w:rPr>
                          <w:rFonts w:ascii="Arial" w:hAnsi="Arial" w:cs="Arial"/>
                          <w:b/>
                          <w:color w:val="000000" w:themeColor="text1"/>
                          <w:sz w:val="26"/>
                          <w:szCs w:val="26"/>
                        </w:rPr>
                        <w:t>G21-01-15-L</w:t>
                      </w:r>
                      <w:r w:rsidR="00E75C99" w:rsidRPr="00E75C99">
                        <w:rPr>
                          <w:rFonts w:ascii="Arial" w:hAnsi="Arial" w:cs="Arial"/>
                          <w:b/>
                          <w:color w:val="000000" w:themeColor="text1"/>
                          <w:sz w:val="26"/>
                          <w:szCs w:val="26"/>
                        </w:rPr>
                        <w:t>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F9368FE" w14:textId="77777777" w:rsidR="00E75C99" w:rsidRPr="00E75C99" w:rsidRDefault="00E75C99" w:rsidP="00E75C99">
      <w:pPr>
        <w:pStyle w:val="ListParagraph"/>
        <w:numPr>
          <w:ilvl w:val="0"/>
          <w:numId w:val="1"/>
        </w:numPr>
        <w:rPr>
          <w:rFonts w:ascii="Arial" w:hAnsi="Arial" w:cs="Arial"/>
          <w:color w:val="000000" w:themeColor="text1"/>
          <w:sz w:val="22"/>
          <w:szCs w:val="22"/>
        </w:rPr>
      </w:pPr>
      <w:r w:rsidRPr="00E75C99">
        <w:rPr>
          <w:rFonts w:ascii="Arial" w:hAnsi="Arial" w:cs="Arial"/>
          <w:color w:val="000000" w:themeColor="text1"/>
          <w:sz w:val="22"/>
          <w:szCs w:val="22"/>
        </w:rPr>
        <w:t xml:space="preserve">#1 – Applicant is reminded that OHV Grant funds and/or match cannot be expended or Project activities conducted on any land owned or managed by the California Department of Parks and Recreation. Applicant must clarify OHV Grant and/or match funds will not be used to patrol State park lands.  </w:t>
      </w:r>
    </w:p>
    <w:p w14:paraId="52D17BB6" w14:textId="722828A9" w:rsidR="007F05E3" w:rsidRDefault="007F05E3" w:rsidP="007F05E3"/>
    <w:p w14:paraId="09ACC978" w14:textId="77777777" w:rsidR="00E12E90" w:rsidRDefault="00E12E90" w:rsidP="007F05E3">
      <w:bookmarkStart w:id="0" w:name="_GoBack"/>
      <w:bookmarkEnd w:id="0"/>
    </w:p>
    <w:p w14:paraId="4983D57A" w14:textId="29CF5A81" w:rsidR="007F05E3" w:rsidRPr="009460E1" w:rsidRDefault="000F6F18" w:rsidP="007F05E3">
      <w:pPr>
        <w:rPr>
          <w:rFonts w:ascii="Arial" w:hAnsi="Arial" w:cs="Arial"/>
          <w:b/>
          <w:i/>
        </w:rPr>
      </w:pPr>
      <w:r>
        <w:rPr>
          <w:rFonts w:ascii="Arial" w:hAnsi="Arial" w:cs="Arial"/>
          <w:b/>
          <w:i/>
        </w:rPr>
        <w:lastRenderedPageBreak/>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4A016FDA" w14:textId="77777777" w:rsidR="00E75C99" w:rsidRPr="00E75C99" w:rsidRDefault="00E75C99" w:rsidP="00E75C99">
      <w:pPr>
        <w:pStyle w:val="ListParagraph"/>
        <w:numPr>
          <w:ilvl w:val="0"/>
          <w:numId w:val="1"/>
        </w:numPr>
        <w:rPr>
          <w:rFonts w:ascii="Arial" w:hAnsi="Arial" w:cs="Arial"/>
          <w:color w:val="000000" w:themeColor="text1"/>
          <w:sz w:val="22"/>
          <w:szCs w:val="22"/>
        </w:rPr>
      </w:pPr>
      <w:r w:rsidRPr="00E75C99">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77A6DA05" w14:textId="77777777" w:rsidR="00E75C99" w:rsidRPr="00E75C99" w:rsidRDefault="00E75C99" w:rsidP="00E75C99">
      <w:pPr>
        <w:numPr>
          <w:ilvl w:val="0"/>
          <w:numId w:val="1"/>
        </w:numPr>
        <w:rPr>
          <w:rFonts w:ascii="Arial" w:hAnsi="Arial" w:cs="Arial"/>
          <w:color w:val="000000" w:themeColor="text1"/>
          <w:sz w:val="22"/>
          <w:szCs w:val="22"/>
        </w:rPr>
      </w:pPr>
      <w:r w:rsidRPr="00E75C99">
        <w:rPr>
          <w:rFonts w:ascii="Arial" w:hAnsi="Arial" w:cs="Arial"/>
          <w:color w:val="000000" w:themeColor="text1"/>
          <w:sz w:val="22"/>
          <w:szCs w:val="22"/>
        </w:rPr>
        <w:t>Staff # 4-7 “Staff LE Ranger” – Line items are duplicative; Applicant must combine line items or explain the need for separate line items.</w:t>
      </w:r>
    </w:p>
    <w:p w14:paraId="5706E129" w14:textId="77777777" w:rsidR="00E75C99" w:rsidRPr="00E75C99" w:rsidRDefault="00E75C99" w:rsidP="00E75C99">
      <w:pPr>
        <w:numPr>
          <w:ilvl w:val="0"/>
          <w:numId w:val="1"/>
        </w:numPr>
        <w:rPr>
          <w:rFonts w:ascii="Arial" w:hAnsi="Arial" w:cs="Arial"/>
          <w:color w:val="000000" w:themeColor="text1"/>
          <w:sz w:val="22"/>
          <w:szCs w:val="22"/>
        </w:rPr>
      </w:pPr>
      <w:r w:rsidRPr="00E75C99">
        <w:rPr>
          <w:rFonts w:ascii="Arial" w:hAnsi="Arial" w:cs="Arial"/>
          <w:color w:val="000000" w:themeColor="text1"/>
          <w:sz w:val="22"/>
          <w:szCs w:val="22"/>
        </w:rPr>
        <w:t xml:space="preserve">Materials/Supplies #1 “Field Supplies” – Sunscreen, bug spray and batteries are Indirect.  Applicant must move items to the Indirect costs category and adjust the Project Cost Estimate accordingly.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366FF" w14:textId="3E2981D1" w:rsidR="00AD43F5" w:rsidRPr="00407912" w:rsidRDefault="00E75C99" w:rsidP="00AD43F5">
    <w:pPr>
      <w:pStyle w:val="Footer"/>
      <w:jc w:val="right"/>
      <w:rPr>
        <w:rFonts w:ascii="Arial" w:hAnsi="Arial" w:cs="Arial"/>
        <w:sz w:val="22"/>
        <w:szCs w:val="22"/>
      </w:rPr>
    </w:pPr>
    <w:r w:rsidRPr="00E75C99">
      <w:rPr>
        <w:rFonts w:ascii="Arial" w:hAnsi="Arial" w:cs="Arial"/>
        <w:sz w:val="22"/>
        <w:szCs w:val="22"/>
      </w:rPr>
      <w:t>BLM - Ridgecrest Field Office</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66681">
              <w:rPr>
                <w:rFonts w:ascii="Arial" w:hAnsi="Arial" w:cs="Arial"/>
                <w:b/>
                <w:bCs/>
                <w:noProof/>
                <w:sz w:val="22"/>
                <w:szCs w:val="22"/>
              </w:rPr>
              <w:t>3</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66681">
              <w:rPr>
                <w:rFonts w:ascii="Arial" w:hAnsi="Arial" w:cs="Arial"/>
                <w:b/>
                <w:bCs/>
                <w:noProof/>
                <w:sz w:val="22"/>
                <w:szCs w:val="22"/>
              </w:rPr>
              <w:t>4</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F705" w14:textId="1097213A"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1D9446BE" w:rsidR="004D4551" w:rsidRPr="00F04D40" w:rsidRDefault="00495B81"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readOnly" w:formatting="1" w:enforcement="1" w:cryptProviderType="rsaAES" w:cryptAlgorithmClass="hash" w:cryptAlgorithmType="typeAny" w:cryptAlgorithmSid="14" w:cryptSpinCount="100000" w:hash="fPDEvnWT1KPnH1yhhOoitAkE4d8jZ0xDqVakEou9q9Gz6bfwFVwaPki+n6yoqymTysE064QecmmMVBWfhWAUsg==" w:salt="Q8T5pr4OJZUnrSs+go/qM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76EFC"/>
    <w:rsid w:val="00480808"/>
    <w:rsid w:val="00495B81"/>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6668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066AE"/>
    <w:rsid w:val="00E12E90"/>
    <w:rsid w:val="00E53D69"/>
    <w:rsid w:val="00E75C9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7B6C7A7C0FC4A89CD42F71C360108" ma:contentTypeVersion="10" ma:contentTypeDescription="Create a new document." ma:contentTypeScope="" ma:versionID="a69094a2eb68aef236ad28a2a26e9bb0">
  <xsd:schema xmlns:xsd="http://www.w3.org/2001/XMLSchema" xmlns:xs="http://www.w3.org/2001/XMLSchema" xmlns:p="http://schemas.microsoft.com/office/2006/metadata/properties" xmlns:ns3="fda81726-74ef-4cf2-b480-ee972c160129" xmlns:ns4="6ad59cdd-060a-4532-ae1c-9fb847ec2404" targetNamespace="http://schemas.microsoft.com/office/2006/metadata/properties" ma:root="true" ma:fieldsID="bb31dc255cc69a788fc1defe11d194f4" ns3:_="" ns4:_="">
    <xsd:import namespace="fda81726-74ef-4cf2-b480-ee972c160129"/>
    <xsd:import namespace="6ad59cdd-060a-4532-ae1c-9fb847ec24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81726-74ef-4cf2-b480-ee972c1601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59cdd-060a-4532-ae1c-9fb847ec24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1A01F-39BD-40E4-B142-0493383D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81726-74ef-4cf2-b480-ee972c160129"/>
    <ds:schemaRef ds:uri="6ad59cdd-060a-4532-ae1c-9fb847ec2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A415B-9976-4365-BE67-0B14B142A91E}">
  <ds:schemaRefs>
    <ds:schemaRef ds:uri="http://www.w3.org/XML/1998/namespace"/>
    <ds:schemaRef ds:uri="http://purl.org/dc/terms/"/>
    <ds:schemaRef ds:uri="http://schemas.microsoft.com/office/2006/documentManagement/types"/>
    <ds:schemaRef ds:uri="http://schemas.openxmlformats.org/package/2006/metadata/core-properties"/>
    <ds:schemaRef ds:uri="6ad59cdd-060a-4532-ae1c-9fb847ec2404"/>
    <ds:schemaRef ds:uri="http://purl.org/dc/elements/1.1/"/>
    <ds:schemaRef ds:uri="http://schemas.microsoft.com/office/infopath/2007/PartnerControls"/>
    <ds:schemaRef ds:uri="fda81726-74ef-4cf2-b480-ee972c16012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1B1F2031-1EFB-467D-B383-A115B0F2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959</Words>
  <Characters>5471</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Woolley, Ross@Parks</cp:lastModifiedBy>
  <cp:revision>5</cp:revision>
  <dcterms:created xsi:type="dcterms:W3CDTF">2021-05-05T21:29:00Z</dcterms:created>
  <dcterms:modified xsi:type="dcterms:W3CDTF">2021-05-05T21:32:00Z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0x010100B967B6C7A7C0FC4A89CD42F71C360108</vt:lpwstr>
  </property>
</Properties>
</file>